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B6" w:rsidRDefault="003A01B6" w:rsidP="00E40E0A">
      <w:pPr>
        <w:pStyle w:val="Overskrift2"/>
      </w:pPr>
      <w:r w:rsidRPr="003A01B6">
        <w:rPr>
          <w:rFonts w:ascii="Calibri" w:eastAsia="Calibri" w:hAnsi="Calibri" w:cs="Times New Roman"/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988227" cy="906780"/>
            <wp:effectExtent l="0" t="0" r="2540" b="762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27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C3BFB" w:rsidRPr="003A01B6" w:rsidRDefault="00776414">
      <w:pPr>
        <w:rPr>
          <w:b/>
        </w:rPr>
      </w:pPr>
      <w:r w:rsidRPr="003A01B6">
        <w:rPr>
          <w:b/>
        </w:rPr>
        <w:t>Løypekjøring på Frolfjellet. Behov for ny organisering</w:t>
      </w:r>
    </w:p>
    <w:p w:rsidR="00423EF6" w:rsidRDefault="00776414" w:rsidP="00423EF6">
      <w:r>
        <w:t xml:space="preserve">Frol il har </w:t>
      </w:r>
      <w:r w:rsidR="0018549D">
        <w:t>de siste 40 årene</w:t>
      </w:r>
      <w:r>
        <w:t xml:space="preserve"> tatt ansvar </w:t>
      </w:r>
      <w:r w:rsidR="0018549D">
        <w:t>for løypekjøring på Frolfjellet</w:t>
      </w:r>
      <w:r>
        <w:t xml:space="preserve">. </w:t>
      </w:r>
      <w:r w:rsidR="00423EF6">
        <w:t>Idrettslaget har foretatt investeringer i tråkkemaskin, drift og vedlikehold av denne for å få kjørt opp løypene. Alt dette basert på en stor dugnadsinnsats. Det er ikke tillatt å kreve løypeavgift av brukerne. Idrettslaget blir derfor avhengig av sponsorer, bidrag og tilskudd fra kommune, private, bedrifter og lag.</w:t>
      </w:r>
    </w:p>
    <w:p w:rsidR="00423EF6" w:rsidRDefault="00423EF6" w:rsidP="00EA6B84">
      <w:r>
        <w:t xml:space="preserve">Sikre snøforhold gjør området attraktivt for innbyggerne i Levanger kommune </w:t>
      </w:r>
      <w:r w:rsidR="00EA6B84">
        <w:t>og nabokommunene. L</w:t>
      </w:r>
      <w:r>
        <w:t xml:space="preserve">øypene i området blir brukt til </w:t>
      </w:r>
      <w:r w:rsidR="00EA6B84">
        <w:t>trening, trim, tur og trivsel – og derfor et viktig bidrag til folkehelsen.</w:t>
      </w:r>
      <w:r>
        <w:t xml:space="preserve"> </w:t>
      </w:r>
      <w:r w:rsidR="00EA6B84">
        <w:t xml:space="preserve">Løypene er blitt svært populære og det synes som at løypekjøringen blir tatt som en selvfølge av mange, med forventning om at disse er kjørt mange ganger i uka. </w:t>
      </w:r>
      <w:r>
        <w:t xml:space="preserve">Idrettslagets medlemmer er i et lite mindretall av den totale brukermassen av løypenettet. </w:t>
      </w:r>
      <w:r>
        <w:br/>
      </w:r>
      <w:r w:rsidR="00EA6B84">
        <w:br/>
        <w:t>Det er flere aktører på Frolfjellet. Hytteeiere, grunneiere, veilag og næringsdrivende har stor glede, nytte og sannsynligvis økonomiske fordeler av at det blir kjørt skiløyper.</w:t>
      </w:r>
    </w:p>
    <w:p w:rsidR="00EA6B84" w:rsidRDefault="00EA6B84" w:rsidP="00EA6B84">
      <w:r>
        <w:t>Vi er nå kommet til et naturlig veiskille. Den tråkkemaskina vi har i dag trenger å skiftes ut med en ny. En maskin godt tilpasset de lokale forhold koster ca. 2,5 millioner kroner. Vi kan ikke regne med det samme nivået av dugnadsinnsats i framt</w:t>
      </w:r>
      <w:r w:rsidR="003254ED">
        <w:t xml:space="preserve">iden. </w:t>
      </w:r>
      <w:r>
        <w:t>Frol il vil ha behov for i større grad å prioritere økonomi og dugnadsinnsats til sine kjerneaktiviteter framfor å yte service til den generelle befolkning og andre interessenter på Frolfjellet. Opptak av lån i Frol ils regi og ansvar er ikke ønskelig til dette formålet.</w:t>
      </w:r>
    </w:p>
    <w:p w:rsidR="005C7F28" w:rsidRDefault="003D6FC9">
      <w:r>
        <w:t>I forbindelse med at det nå er behov for investering i ny tråkkemaskin ønsker Frol il å vurdere om det er økonomisk og praktisk mulig å drive videre på samme måte som før eller om en ny organisering av løyp</w:t>
      </w:r>
      <w:r w:rsidR="00414F8D">
        <w:t>e</w:t>
      </w:r>
      <w:r>
        <w:t>driften er nødvendig.</w:t>
      </w:r>
    </w:p>
    <w:p w:rsidR="00414F8D" w:rsidRDefault="00414F8D">
      <w:r>
        <w:t>Frol il ønsker i framtiden å bidra på en positiv og aktiv måte med løypekjøring, men kan ikke stå som eneansvarlig for investeringer og drift etter 1.januar 2019.</w:t>
      </w:r>
    </w:p>
    <w:p w:rsidR="00414F8D" w:rsidRDefault="00414F8D"/>
    <w:p w:rsidR="00414F8D" w:rsidRDefault="00414F8D">
      <w:r>
        <w:t xml:space="preserve">Styret foreslår derfor for årsmøtet at </w:t>
      </w:r>
      <w:r w:rsidR="00506341">
        <w:t>styret for Frol il</w:t>
      </w:r>
      <w:r>
        <w:t xml:space="preserve"> gis fullmakt til </w:t>
      </w:r>
      <w:r w:rsidR="00506341">
        <w:t>følgende:</w:t>
      </w:r>
    </w:p>
    <w:p w:rsidR="00414F8D" w:rsidRDefault="00506341" w:rsidP="00414F8D">
      <w:pPr>
        <w:pStyle w:val="Listeavsnitt"/>
        <w:numPr>
          <w:ilvl w:val="0"/>
          <w:numId w:val="1"/>
        </w:numPr>
      </w:pPr>
      <w:r>
        <w:t xml:space="preserve">Frol il </w:t>
      </w:r>
      <w:r w:rsidR="00414F8D">
        <w:t>avvikle</w:t>
      </w:r>
      <w:r>
        <w:t>r</w:t>
      </w:r>
      <w:r w:rsidR="00414F8D">
        <w:t xml:space="preserve"> dagens ordning med eneansvar for løypekjøringen på Frolfjellet senest 1.januar 2019</w:t>
      </w:r>
    </w:p>
    <w:p w:rsidR="00414F8D" w:rsidRDefault="00506341" w:rsidP="00414F8D">
      <w:pPr>
        <w:pStyle w:val="Listeavsnitt"/>
        <w:numPr>
          <w:ilvl w:val="0"/>
          <w:numId w:val="1"/>
        </w:numPr>
      </w:pPr>
      <w:r>
        <w:t>Frol il innleder forhandlinger med aktuelle aktører med tanke på felles drift, evt. et driftsselskap.</w:t>
      </w:r>
    </w:p>
    <w:p w:rsidR="00506341" w:rsidRDefault="00506341" w:rsidP="00414F8D">
      <w:pPr>
        <w:pStyle w:val="Listeavsnitt"/>
        <w:numPr>
          <w:ilvl w:val="0"/>
          <w:numId w:val="1"/>
        </w:numPr>
      </w:pPr>
      <w:r>
        <w:t>Alle fri midler samlet inn spesifikt til anskaffelse og drift av ny tråkkemaskin vil fortsatt gå til dette form</w:t>
      </w:r>
      <w:r w:rsidR="0018549D">
        <w:t>ålet og inngå i Frol ils eieran</w:t>
      </w:r>
      <w:r>
        <w:t>del i et evt. driftsselskap</w:t>
      </w:r>
    </w:p>
    <w:p w:rsidR="00506341" w:rsidRDefault="00506341" w:rsidP="00414F8D">
      <w:pPr>
        <w:pStyle w:val="Listeavsnitt"/>
        <w:numPr>
          <w:ilvl w:val="0"/>
          <w:numId w:val="1"/>
        </w:numPr>
      </w:pPr>
      <w:r>
        <w:t>Evt. avtale om ny driftsform må godkjennes av årsmøtet/ekstraordinært årsmøte i Frol il</w:t>
      </w:r>
    </w:p>
    <w:p w:rsidR="00506341" w:rsidRDefault="00506341" w:rsidP="00506341"/>
    <w:p w:rsidR="00506341" w:rsidRDefault="00506341" w:rsidP="00506341">
      <w:r>
        <w:t>Styret i Frol il</w:t>
      </w:r>
    </w:p>
    <w:p w:rsidR="005C7F28" w:rsidRDefault="005C7F28">
      <w:bookmarkStart w:id="0" w:name="_GoBack"/>
      <w:bookmarkEnd w:id="0"/>
    </w:p>
    <w:sectPr w:rsidR="005C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E29D0"/>
    <w:multiLevelType w:val="hybridMultilevel"/>
    <w:tmpl w:val="0C7C530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14"/>
    <w:rsid w:val="00033F4E"/>
    <w:rsid w:val="00146BB5"/>
    <w:rsid w:val="0018549D"/>
    <w:rsid w:val="003254ED"/>
    <w:rsid w:val="003A01B6"/>
    <w:rsid w:val="003D6FC9"/>
    <w:rsid w:val="00414F8D"/>
    <w:rsid w:val="00423EF6"/>
    <w:rsid w:val="00427004"/>
    <w:rsid w:val="00506341"/>
    <w:rsid w:val="00530C09"/>
    <w:rsid w:val="005C7F28"/>
    <w:rsid w:val="00674CD6"/>
    <w:rsid w:val="00776414"/>
    <w:rsid w:val="0078646C"/>
    <w:rsid w:val="007C3E1B"/>
    <w:rsid w:val="00B476F7"/>
    <w:rsid w:val="00E40E0A"/>
    <w:rsid w:val="00EA6B84"/>
    <w:rsid w:val="00F30932"/>
    <w:rsid w:val="00F75B8F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6E925-E888-4D1F-85C4-484A8DFF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40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14F8D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40E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Jostein Nordvoll</dc:creator>
  <cp:keywords/>
  <dc:description/>
  <cp:lastModifiedBy>Jostein Nordvoll</cp:lastModifiedBy>
  <cp:revision>3</cp:revision>
  <dcterms:created xsi:type="dcterms:W3CDTF">2018-03-06T21:15:00Z</dcterms:created>
  <dcterms:modified xsi:type="dcterms:W3CDTF">2018-03-07T08:05:00Z</dcterms:modified>
</cp:coreProperties>
</file>